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27189CA9" w14:textId="77777777" w:rsidR="002B7AFF" w:rsidRPr="00CD74E3" w:rsidRDefault="002B7AFF">
      <w:pPr>
        <w:pStyle w:val="Corpodetexto"/>
        <w:rPr>
          <w:rFonts w:ascii="Times New Roman" w:hAnsi="Times New Roman" w:cs="Times New Roman"/>
        </w:rPr>
      </w:pP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3EF8BEF0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>
        <w:rPr>
          <w:rFonts w:ascii="Times New Roman" w:hAnsi="Times New Roman" w:cs="Times New Roman"/>
          <w:b/>
          <w:bCs/>
          <w:w w:val="95"/>
        </w:rPr>
        <w:t>0</w:t>
      </w:r>
      <w:r w:rsidR="00A73F86">
        <w:rPr>
          <w:rFonts w:ascii="Times New Roman" w:hAnsi="Times New Roman" w:cs="Times New Roman"/>
          <w:b/>
          <w:bCs/>
          <w:w w:val="95"/>
        </w:rPr>
        <w:t>9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4EB3BA24">
                <wp:simplePos x="0" y="0"/>
                <wp:positionH relativeFrom="column">
                  <wp:posOffset>1439849</wp:posOffset>
                </wp:positionH>
                <wp:positionV relativeFrom="paragraph">
                  <wp:posOffset>692316</wp:posOffset>
                </wp:positionV>
                <wp:extent cx="5025224" cy="238125"/>
                <wp:effectExtent l="0" t="0" r="444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224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6B16D4B4" w:rsidR="00F72558" w:rsidRPr="00BB5952" w:rsidRDefault="00F9643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COMERCIAL NASSER UTILIDADES DO LAR EIRELI</w:t>
                            </w:r>
                            <w:r>
                              <w:rPr>
                                <w:sz w:val="24"/>
                                <w:lang w:val="pt-B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BB5952"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="00BB5952"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lang w:val="pt-BR"/>
                              </w:rPr>
                              <w:t>30.409.884/0001-01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3.35pt;margin-top:54.5pt;width:395.7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" filled="f" stroked="f">
                <v:textbox inset="0,0,0,0">
                  <w:txbxContent>
                    <w:p w14:paraId="2BDC6F35" w14:textId="6B16D4B4" w:rsidR="00F72558" w:rsidRPr="00BB5952" w:rsidRDefault="00F9643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COMERCIAL NASSER UTILIDADES DO LAR EIRELI</w:t>
                      </w:r>
                      <w:r>
                        <w:rPr>
                          <w:sz w:val="24"/>
                          <w:lang w:val="pt-BR"/>
                        </w:rPr>
                        <w:tab/>
                        <w:t xml:space="preserve"> </w:t>
                      </w:r>
                      <w:proofErr w:type="spellStart"/>
                      <w:r w:rsidR="00BB5952"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="00BB5952"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>
                        <w:rPr>
                          <w:sz w:val="24"/>
                          <w:lang w:val="pt-BR"/>
                        </w:rPr>
                        <w:t>30.409.884/0001-01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0664A447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77CC117B">
                <wp:simplePos x="0" y="0"/>
                <wp:positionH relativeFrom="page">
                  <wp:posOffset>452755</wp:posOffset>
                </wp:positionH>
                <wp:positionV relativeFrom="paragraph">
                  <wp:posOffset>800100</wp:posOffset>
                </wp:positionV>
                <wp:extent cx="6689090" cy="4950460"/>
                <wp:effectExtent l="0" t="0" r="16510" b="2159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4950460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80"/>
                            <a:ext cx="10517" cy="34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1394D2" w14:textId="77777777" w:rsidR="00F96432" w:rsidRPr="00190C9A" w:rsidRDefault="00F96432" w:rsidP="00F96432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tabs>
                                  <w:tab w:val="left" w:pos="1701"/>
                                </w:tabs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A5B026" w14:textId="32CAE285" w:rsidR="00F96432" w:rsidRDefault="00F96432" w:rsidP="00F96432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tabs>
                                  <w:tab w:val="left" w:pos="1701"/>
                                </w:tabs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90C9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Aquisição de utensílios domésticos necessários às reuniões/eventos na sede do Cofecon.</w:t>
                              </w:r>
                            </w:p>
                            <w:p w14:paraId="2C60D51F" w14:textId="77777777" w:rsidR="00F96432" w:rsidRPr="00190C9A" w:rsidRDefault="00F96432" w:rsidP="00F96432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tabs>
                                  <w:tab w:val="left" w:pos="1701"/>
                                </w:tabs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elacomgrad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"/>
                                <w:gridCol w:w="3694"/>
                                <w:gridCol w:w="2268"/>
                                <w:gridCol w:w="2126"/>
                              </w:tblGrid>
                              <w:tr w:rsidR="00F96432" w:rsidRPr="002D4C0B" w14:paraId="70BFB40A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2E931F1F" w14:textId="77777777" w:rsidR="00F96432" w:rsidRPr="002D4C0B" w:rsidRDefault="00F96432" w:rsidP="00F964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Item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5D1DB583" w14:textId="77777777" w:rsidR="00F96432" w:rsidRPr="002D4C0B" w:rsidRDefault="00F96432" w:rsidP="00F964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Especificações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57C946D8" w14:textId="77777777" w:rsidR="00F96432" w:rsidRPr="002D4C0B" w:rsidRDefault="00F96432" w:rsidP="00F964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Unidade de Medida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5FAFA7A8" w14:textId="77777777" w:rsidR="00F96432" w:rsidRPr="002D4C0B" w:rsidRDefault="00F96432" w:rsidP="00F9643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Quantidade</w:t>
                                    </w:r>
                                  </w:p>
                                </w:tc>
                              </w:tr>
                              <w:tr w:rsidR="00F96432" w:rsidRPr="002D4C0B" w14:paraId="40ED08AF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056AE5F0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7103D6DD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Bandeja retangular, inox, tamanho pequena.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B56E2B5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F440E80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15D96797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607306A7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37D30FC8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Bandeja retangular, inox, tamanho grande.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71140B3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2BEBF31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0561D6C0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5067C21A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378E4CC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Bandeja circular, inox, tamanho grande, antiderrapante.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923D591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1EC4F7C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5E8CC6C5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15782E3D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3E928D43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Colher mexedora de suco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17421889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5DB4076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7091E305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59B250ED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28D77A60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Copos de vidro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com design geométrico para dependências da Presidência, mínimo 200ml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D7E8C6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2ADCB82A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F96432" w:rsidRPr="002D4C0B" w14:paraId="45FB0DDB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27BF26C3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6B3EC8B3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Espátula para bolo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2A66E4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25E10EA1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1EB122DC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4B4F5C7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3E9ABC6F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Copos de vidro, lisos, mínimo 200ml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513BD68C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Jogo de 6 unidades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7FA2AC18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F96432" w:rsidRPr="002D4C0B" w14:paraId="17FF2E76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0C931B6E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029005B5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Esteiras para descanso de panelas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A37B3D0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Jogo de 3 unidades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75FA223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F96432" w:rsidRPr="002D4C0B" w14:paraId="1C0D9788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33A62B3A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08D5190E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Kit coador e porta filtro, tamanho 103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22EDE69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B17686B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36D1BF86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507AFAE5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18F80FC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Luva térmica para cozinha, reforçada anti-queimadura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F818D3E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281488D3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626652D1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27AD4C5A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3E56D5EA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Pegador de massas estilo pinça - inox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245934D9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D4D1D3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0D5EFDF8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0A841098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077D4395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Porta guardanapos branco, triangular.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B964C9F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006510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F96432" w:rsidRPr="002D4C0B" w14:paraId="60258E60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1041BBB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44CAE11E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Saleiro/pimenteiro, mínimo 50 ml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62B25CB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3055A19B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96432" w:rsidRPr="002D4C0B" w14:paraId="4DC791A6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1BD3D54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28A943C2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Xícara de café com pires, mínimo 75ml, cor branca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009929D8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Unidade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EE6F812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96432" w:rsidRPr="002D4C0B" w14:paraId="374ED704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7C2B5ABD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26450D7B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Xícara de chá com pires, mínimo 200ml, cor branca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4222F53C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5226D88F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96432" w:rsidRPr="002D4C0B" w14:paraId="37429FD4" w14:textId="77777777" w:rsidTr="00F86ACE">
                                <w:tc>
                                  <w:tcPr>
                                    <w:tcW w:w="696" w:type="dxa"/>
                                  </w:tcPr>
                                  <w:p w14:paraId="669B91F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2D4C0B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694" w:type="dxa"/>
                                  </w:tcPr>
                                  <w:p w14:paraId="793B7E94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Xícara de café com pires, mínimo de 75 ml, cor preta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A73E96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Unidade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4BCDF526" w14:textId="77777777" w:rsidR="00F96432" w:rsidRPr="002D4C0B" w:rsidRDefault="00F96432" w:rsidP="00F964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4990CF6" w14:textId="77777777" w:rsidR="00F96432" w:rsidRDefault="00F9643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eastAsia="pt-BR"/>
                                </w:rPr>
                              </w:pPr>
                            </w:p>
                            <w:p w14:paraId="716C5B72" w14:textId="77777777" w:rsidR="00F96432" w:rsidRPr="00F96432" w:rsidRDefault="00F9643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eastAsia="pt-BR"/>
                                </w:rPr>
                              </w:pPr>
                            </w:p>
                            <w:p w14:paraId="3375E9D4" w14:textId="75FB0665" w:rsidR="00842D59" w:rsidRPr="00BB5952" w:rsidRDefault="00842D59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29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65pt;margin-top:63pt;width:526.7pt;height:389.8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">
                <v:shape id="Text Box 15" o:spid="_x0000_s1032" type="#_x0000_t202" style="position:absolute;left:720;top:1880;width:1051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291394D2" w14:textId="77777777" w:rsidR="00F96432" w:rsidRPr="00190C9A" w:rsidRDefault="00F96432" w:rsidP="00F9643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701"/>
                          </w:tabs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0CA5B026" w14:textId="32CAE285" w:rsidR="00F96432" w:rsidRDefault="00F96432" w:rsidP="00F9643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701"/>
                          </w:tabs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190C9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Aquisição de utensílios domésticos necessários às reuniões/eventos na sede do Cofecon.</w:t>
                        </w:r>
                      </w:p>
                      <w:p w14:paraId="2C60D51F" w14:textId="77777777" w:rsidR="00F96432" w:rsidRPr="00190C9A" w:rsidRDefault="00F96432" w:rsidP="00F9643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1701"/>
                          </w:tabs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elacomgrad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96"/>
                          <w:gridCol w:w="3694"/>
                          <w:gridCol w:w="2268"/>
                          <w:gridCol w:w="2126"/>
                        </w:tblGrid>
                        <w:tr w:rsidR="00F96432" w:rsidRPr="002D4C0B" w14:paraId="70BFB40A" w14:textId="77777777" w:rsidTr="00F86ACE">
                          <w:tc>
                            <w:tcPr>
                              <w:tcW w:w="696" w:type="dxa"/>
                            </w:tcPr>
                            <w:p w14:paraId="2E931F1F" w14:textId="77777777" w:rsidR="00F96432" w:rsidRPr="002D4C0B" w:rsidRDefault="00F96432" w:rsidP="00F9643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Item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5D1DB583" w14:textId="77777777" w:rsidR="00F96432" w:rsidRPr="002D4C0B" w:rsidRDefault="00F96432" w:rsidP="00F9643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Especificações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57C946D8" w14:textId="77777777" w:rsidR="00F96432" w:rsidRPr="002D4C0B" w:rsidRDefault="00F96432" w:rsidP="00F9643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Unidade de Medida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FAFA7A8" w14:textId="77777777" w:rsidR="00F96432" w:rsidRPr="002D4C0B" w:rsidRDefault="00F96432" w:rsidP="00F9643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Quantidade</w:t>
                              </w:r>
                            </w:p>
                          </w:tc>
                        </w:tr>
                        <w:tr w:rsidR="00F96432" w:rsidRPr="002D4C0B" w14:paraId="40ED08AF" w14:textId="77777777" w:rsidTr="00F86ACE">
                          <w:tc>
                            <w:tcPr>
                              <w:tcW w:w="696" w:type="dxa"/>
                            </w:tcPr>
                            <w:p w14:paraId="056AE5F0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7103D6DD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Bandeja retangular, inox, tamanho pequena.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B56E2B5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F440E80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15D96797" w14:textId="77777777" w:rsidTr="00F86ACE">
                          <w:tc>
                            <w:tcPr>
                              <w:tcW w:w="696" w:type="dxa"/>
                            </w:tcPr>
                            <w:p w14:paraId="607306A7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37D30FC8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Bandeja retangular, inox, tamanho grande.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71140B3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2BEBF31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0561D6C0" w14:textId="77777777" w:rsidTr="00F86ACE">
                          <w:tc>
                            <w:tcPr>
                              <w:tcW w:w="696" w:type="dxa"/>
                            </w:tcPr>
                            <w:p w14:paraId="5067C21A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378E4CC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Bandeja circular, inox, tamanho grande, antiderrapante.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923D591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1EC4F7C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5E8CC6C5" w14:textId="77777777" w:rsidTr="00F86ACE">
                          <w:tc>
                            <w:tcPr>
                              <w:tcW w:w="696" w:type="dxa"/>
                            </w:tcPr>
                            <w:p w14:paraId="15782E3D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3E928D43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Colher mexedora de suco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7421889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DB4076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7091E305" w14:textId="77777777" w:rsidTr="00F86ACE">
                          <w:tc>
                            <w:tcPr>
                              <w:tcW w:w="696" w:type="dxa"/>
                            </w:tcPr>
                            <w:p w14:paraId="59B250ED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28D77A60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Copos de vidro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com design geométrico para dependências da Presidência, mínimo 200ml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D7E8C6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2ADCB82A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96432" w:rsidRPr="002D4C0B" w14:paraId="45FB0DDB" w14:textId="77777777" w:rsidTr="00F86ACE">
                          <w:tc>
                            <w:tcPr>
                              <w:tcW w:w="696" w:type="dxa"/>
                            </w:tcPr>
                            <w:p w14:paraId="27BF26C3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6B3EC8B3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Espátula para bolo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2A66E4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25E10EA1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1EB122DC" w14:textId="77777777" w:rsidTr="00F86ACE">
                          <w:tc>
                            <w:tcPr>
                              <w:tcW w:w="696" w:type="dxa"/>
                            </w:tcPr>
                            <w:p w14:paraId="4B4F5C7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3E9ABC6F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Copos de vidro, lisos, mínimo 200ml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513BD68C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Jogo de 6 unidades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7FA2AC18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96432" w:rsidRPr="002D4C0B" w14:paraId="17FF2E76" w14:textId="77777777" w:rsidTr="00F86ACE">
                          <w:tc>
                            <w:tcPr>
                              <w:tcW w:w="696" w:type="dxa"/>
                            </w:tcPr>
                            <w:p w14:paraId="0C931B6E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029005B5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Esteiras para descanso de panelas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A37B3D0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Jogo de 3 unidades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75FA223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96432" w:rsidRPr="002D4C0B" w14:paraId="1C0D9788" w14:textId="77777777" w:rsidTr="00F86ACE">
                          <w:tc>
                            <w:tcPr>
                              <w:tcW w:w="696" w:type="dxa"/>
                            </w:tcPr>
                            <w:p w14:paraId="33A62B3A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08D5190E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Kit coador e porta filtro, tamanho 103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22EDE69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B17686B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36D1BF86" w14:textId="77777777" w:rsidTr="00F86ACE">
                          <w:tc>
                            <w:tcPr>
                              <w:tcW w:w="696" w:type="dxa"/>
                            </w:tcPr>
                            <w:p w14:paraId="507AFAE5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18F80FC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Luva térmica para cozinha, reforçada anti-queimadura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F818D3E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281488D3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626652D1" w14:textId="77777777" w:rsidTr="00F86ACE">
                          <w:tc>
                            <w:tcPr>
                              <w:tcW w:w="696" w:type="dxa"/>
                            </w:tcPr>
                            <w:p w14:paraId="27AD4C5A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3E56D5EA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Pegador de massas estilo pinça - inox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245934D9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D4D1D3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0D5EFDF8" w14:textId="77777777" w:rsidTr="00F86ACE">
                          <w:tc>
                            <w:tcPr>
                              <w:tcW w:w="696" w:type="dxa"/>
                            </w:tcPr>
                            <w:p w14:paraId="0A841098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077D4395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Porta guardanapos branco, triangular.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B964C9F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006510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96432" w:rsidRPr="002D4C0B" w14:paraId="60258E60" w14:textId="77777777" w:rsidTr="00F86ACE">
                          <w:tc>
                            <w:tcPr>
                              <w:tcW w:w="696" w:type="dxa"/>
                            </w:tcPr>
                            <w:p w14:paraId="1041BBB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44CAE11E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Saleiro/pimenteiro, mínimo 50 ml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62B25CB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3055A19B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96432" w:rsidRPr="002D4C0B" w14:paraId="4DC791A6" w14:textId="77777777" w:rsidTr="00F86ACE">
                          <w:tc>
                            <w:tcPr>
                              <w:tcW w:w="696" w:type="dxa"/>
                            </w:tcPr>
                            <w:p w14:paraId="1BD3D54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28A943C2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Xícara de café com pires, mínimo 75ml, cor branca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009929D8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 xml:space="preserve">Unidade 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EE6F812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96432" w:rsidRPr="002D4C0B" w14:paraId="374ED704" w14:textId="77777777" w:rsidTr="00F86ACE">
                          <w:tc>
                            <w:tcPr>
                              <w:tcW w:w="696" w:type="dxa"/>
                            </w:tcPr>
                            <w:p w14:paraId="7C2B5ABD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26450D7B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Xícara de chá com pires, mínimo 200ml, cor branca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4222F53C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226D88F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96432" w:rsidRPr="002D4C0B" w14:paraId="37429FD4" w14:textId="77777777" w:rsidTr="00F86ACE">
                          <w:tc>
                            <w:tcPr>
                              <w:tcW w:w="696" w:type="dxa"/>
                            </w:tcPr>
                            <w:p w14:paraId="669B91F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D4C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694" w:type="dxa"/>
                            </w:tcPr>
                            <w:p w14:paraId="793B7E94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Xícara de café com pires, mínimo de 75 ml, cor preta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A73E96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Unidade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4BCDF526" w14:textId="77777777" w:rsidR="00F96432" w:rsidRPr="002D4C0B" w:rsidRDefault="00F96432" w:rsidP="00F96432">
                              <w:p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74990CF6" w14:textId="77777777" w:rsidR="00F96432" w:rsidRDefault="00F9643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</w:p>
                      <w:p w14:paraId="716C5B72" w14:textId="77777777" w:rsidR="00F96432" w:rsidRPr="00F96432" w:rsidRDefault="00F9643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</w:p>
                      <w:p w14:paraId="3375E9D4" w14:textId="75FB0665" w:rsidR="00842D59" w:rsidRPr="00BB5952" w:rsidRDefault="00842D59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22A38C83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F96432">
                              <w:rPr>
                                <w:spacing w:val="10"/>
                              </w:rPr>
                              <w:t>1.309,46 (um mil e trezentos e nove reais e quarenta e seis centavos)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22A38C83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F96432">
                        <w:rPr>
                          <w:spacing w:val="10"/>
                        </w:rPr>
                        <w:t>1.309,46 (um mil e trezentos e nove reais e quarenta e seis centavos)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001E15A8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203</w:t>
                              </w:r>
                              <w:r w:rsidR="00F96432">
                                <w:rPr>
                                  <w:sz w:val="25"/>
                                </w:rPr>
                                <w:t>90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001E15A8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203</w:t>
                        </w:r>
                        <w:r w:rsidR="00F96432">
                          <w:rPr>
                            <w:sz w:val="25"/>
                          </w:rPr>
                          <w:t>90</w:t>
                        </w:r>
                        <w:r w:rsidR="00BB5952" w:rsidRPr="00BB5952">
                          <w:rPr>
                            <w:sz w:val="25"/>
                          </w:rPr>
                          <w:t>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AD3AD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5F513AEC" w14:textId="77777777" w:rsidR="00F72558" w:rsidRPr="00CD74E3" w:rsidRDefault="00F72558" w:rsidP="00F72558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p w14:paraId="4A4E4D3F" w14:textId="77777777" w:rsidR="00F72558" w:rsidRPr="00CD74E3" w:rsidRDefault="00F72558" w:rsidP="00F72558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p w14:paraId="6FA555F1" w14:textId="77777777" w:rsidR="00F72558" w:rsidRPr="00CD74E3" w:rsidRDefault="00F7255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36D62961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203</w:t>
                          </w:r>
                          <w:r w:rsidR="00F96432">
                            <w:rPr>
                              <w:sz w:val="20"/>
                            </w:rPr>
                            <w:t>90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36D62961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203</w:t>
                    </w:r>
                    <w:r w:rsidR="00F96432">
                      <w:rPr>
                        <w:sz w:val="20"/>
                      </w:rPr>
                      <w:t>90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73F86"/>
    <w:rsid w:val="00AD3AD8"/>
    <w:rsid w:val="00AF78AE"/>
    <w:rsid w:val="00B80752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D2A58"/>
    <w:rsid w:val="00EE59AF"/>
    <w:rsid w:val="00F70363"/>
    <w:rsid w:val="00F72558"/>
    <w:rsid w:val="00F93C6B"/>
    <w:rsid w:val="00F96432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table" w:styleId="Tabelacomgrade">
    <w:name w:val="Table Grid"/>
    <w:basedOn w:val="Tabelanormal"/>
    <w:uiPriority w:val="59"/>
    <w:rsid w:val="00F96432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11</cp:revision>
  <cp:lastPrinted>2023-01-26T14:02:00Z</cp:lastPrinted>
  <dcterms:created xsi:type="dcterms:W3CDTF">2022-11-10T12:48:00Z</dcterms:created>
  <dcterms:modified xsi:type="dcterms:W3CDTF">2023-01-26T14:02:00Z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